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39" w:rsidRDefault="00F04C4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3pt;height:35.25pt" fillcolor="red" strokecolor="#009" strokeweight="1pt">
            <v:shadow on="t" color="#009" offset="7pt,-7pt"/>
            <v:textpath style="font-family:&quot;Impact&quot;;v-text-spacing:52429f;v-text-kern:t" trim="t" fitpath="t" xscale="f" string="Інтэграванае навучанне і выхаванне"/>
          </v:shape>
        </w:pict>
      </w:r>
    </w:p>
    <w:p w:rsidR="00F04C44" w:rsidRDefault="0095378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99.15pt;margin-top:9.8pt;width:60.75pt;height:33.75pt;z-index:-251656192" wrapcoords="-267 -480 -267 21600 0 23040 18400 23040 19733 23040 22667 23040 22667 4320 18933 2400 7200 -480 -267 -480" fillcolor="red" strokecolor="#03c" strokeweight="1.5pt">
            <v:shadow on="t" color="#900"/>
            <v:textpath style="font-family:&quot;Impact&quot;;font-size:28pt;v-text-kern:t" trim="t" fitpath="t" string="Мэта"/>
            <w10:wrap type="through"/>
          </v:shape>
        </w:pict>
      </w:r>
    </w:p>
    <w:p w:rsidR="00953788" w:rsidRDefault="00953788" w:rsidP="0095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/>
        </w:rPr>
      </w:pPr>
    </w:p>
    <w:p w:rsidR="00953788" w:rsidRPr="00953788" w:rsidRDefault="00953788" w:rsidP="0095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5378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рэалізація права дзяцей з АПФР на атрыманне </w:t>
      </w:r>
    </w:p>
    <w:p w:rsidR="00953788" w:rsidRPr="00953788" w:rsidRDefault="00953788" w:rsidP="0095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5378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адукацыі ў</w:t>
      </w:r>
      <w:r w:rsidRPr="009537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5378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адпаведнасці з іх пазнавальнымі </w:t>
      </w:r>
    </w:p>
    <w:p w:rsidR="00953788" w:rsidRPr="00953788" w:rsidRDefault="00953788" w:rsidP="0095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95378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магчымасцямі і здольнасцямі па</w:t>
      </w:r>
      <w:r w:rsidRPr="009537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5378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месцы жыхарства, іх сацыяльная адаптацыя і  інтэграцыя ў грамадства,</w:t>
      </w:r>
    </w:p>
    <w:p w:rsidR="00953788" w:rsidRPr="00953788" w:rsidRDefault="00953788" w:rsidP="0095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5378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павышэнне ролі сям’і ў выхаванні і развіцці </w:t>
      </w:r>
    </w:p>
    <w:p w:rsidR="00953788" w:rsidRPr="00953788" w:rsidRDefault="00953788" w:rsidP="0095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5378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свайго дзіцяці.</w:t>
      </w:r>
    </w:p>
    <w:p w:rsidR="00F04C44" w:rsidRDefault="0095378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pict>
          <v:shape id="_x0000_s1029" type="#_x0000_t136" style="position:absolute;margin-left:181.15pt;margin-top:27.45pt;width:96.75pt;height:33.75pt;z-index:-251654144" wrapcoords="502 -480 -167 960 -167 20160 6363 22560 6530 23040 10884 23040 19088 22560 22270 20160 22270 3360 19591 2400 2177 -480 502 -480" fillcolor="red" strokecolor="#03c" strokeweight="1.5pt">
            <v:shadow on="t" color="#900"/>
            <v:textpath style="font-family:&quot;Impact&quot;;font-size:28pt;v-text-kern:t" trim="t" fitpath="t" string="Задачы"/>
            <w10:wrap type="through"/>
          </v:shape>
        </w:pict>
      </w:r>
    </w:p>
    <w:p w:rsidR="00953788" w:rsidRDefault="0095378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53788" w:rsidRDefault="0095378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53788" w:rsidRPr="00417954" w:rsidRDefault="00953788" w:rsidP="00953788">
      <w:pPr>
        <w:pStyle w:val="a3"/>
        <w:ind w:left="0" w:right="380" w:firstLine="360"/>
        <w:jc w:val="both"/>
        <w:rPr>
          <w:b/>
          <w:sz w:val="28"/>
          <w:szCs w:val="28"/>
          <w:lang w:val="be-BY"/>
        </w:rPr>
      </w:pPr>
      <w:r w:rsidRPr="00417954">
        <w:rPr>
          <w:b/>
          <w:sz w:val="28"/>
          <w:szCs w:val="28"/>
          <w:lang w:val="be-BY"/>
        </w:rPr>
        <w:t>1.Забяспячэнне абавязковага мінімуму зместу адукацыі вучням з АПФР у адпаведнасці  з Кодэксам Рэспублікі Беларусь аб адукацыі, вызначэнне аптымальных суадносін агульнаадукацыйных і спецыяльных вучэбных праграм.</w:t>
      </w:r>
    </w:p>
    <w:p w:rsidR="00953788" w:rsidRPr="00417954" w:rsidRDefault="00953788" w:rsidP="00953788">
      <w:pPr>
        <w:pStyle w:val="a3"/>
        <w:ind w:left="0" w:right="380" w:firstLine="360"/>
        <w:jc w:val="both"/>
        <w:rPr>
          <w:b/>
          <w:sz w:val="28"/>
          <w:szCs w:val="28"/>
          <w:lang w:val="be-BY"/>
        </w:rPr>
      </w:pPr>
      <w:r w:rsidRPr="00417954">
        <w:rPr>
          <w:b/>
          <w:sz w:val="28"/>
          <w:szCs w:val="28"/>
          <w:lang w:val="be-BY"/>
        </w:rPr>
        <w:t>2.Развіццё патэнцыяльных магчымасцей дзяцей з АПФР у сумеснай дзейнасці са здоровымі аднагодкамі.</w:t>
      </w:r>
    </w:p>
    <w:p w:rsidR="00953788" w:rsidRPr="00417954" w:rsidRDefault="00953788" w:rsidP="00953788">
      <w:pPr>
        <w:pStyle w:val="a3"/>
        <w:ind w:left="0" w:right="380" w:firstLine="360"/>
        <w:jc w:val="both"/>
        <w:rPr>
          <w:b/>
          <w:sz w:val="28"/>
          <w:szCs w:val="28"/>
          <w:lang w:val="be-BY"/>
        </w:rPr>
      </w:pPr>
      <w:r w:rsidRPr="00417954">
        <w:rPr>
          <w:b/>
          <w:sz w:val="28"/>
          <w:szCs w:val="28"/>
          <w:lang w:val="be-BY"/>
        </w:rPr>
        <w:t>3.Арганізацыя псіхолага-педагагічнага суправаджэння дзяцей з АПФР.</w:t>
      </w:r>
    </w:p>
    <w:p w:rsidR="00953788" w:rsidRPr="00417954" w:rsidRDefault="00953788" w:rsidP="00953788">
      <w:pPr>
        <w:pStyle w:val="a3"/>
        <w:ind w:left="0" w:right="380" w:firstLine="360"/>
        <w:jc w:val="both"/>
        <w:rPr>
          <w:b/>
          <w:sz w:val="28"/>
          <w:szCs w:val="28"/>
          <w:lang w:val="be-BY"/>
        </w:rPr>
      </w:pPr>
      <w:r w:rsidRPr="00417954">
        <w:rPr>
          <w:b/>
          <w:sz w:val="28"/>
          <w:szCs w:val="28"/>
          <w:lang w:val="be-BY"/>
        </w:rPr>
        <w:t>4.Рэалізація  карэкцыйна-развіваючага навучання, накірава</w:t>
      </w:r>
      <w:r>
        <w:rPr>
          <w:b/>
          <w:sz w:val="28"/>
          <w:szCs w:val="28"/>
          <w:lang w:val="be-BY"/>
        </w:rPr>
        <w:t>-</w:t>
      </w:r>
      <w:r w:rsidRPr="00417954">
        <w:rPr>
          <w:b/>
          <w:sz w:val="28"/>
          <w:szCs w:val="28"/>
          <w:lang w:val="be-BY"/>
        </w:rPr>
        <w:t>нага на выпраўленне ці паслабленне існуючых у дзяцей фізіч</w:t>
      </w:r>
      <w:r>
        <w:rPr>
          <w:b/>
          <w:sz w:val="28"/>
          <w:szCs w:val="28"/>
          <w:lang w:val="be-BY"/>
        </w:rPr>
        <w:t>-</w:t>
      </w:r>
      <w:r w:rsidRPr="00417954">
        <w:rPr>
          <w:b/>
          <w:sz w:val="28"/>
          <w:szCs w:val="28"/>
          <w:lang w:val="be-BY"/>
        </w:rPr>
        <w:t>ных     (або ) псіхічных парушэнняў, якія  перашкаджаюцьіх па</w:t>
      </w:r>
      <w:r>
        <w:rPr>
          <w:b/>
          <w:sz w:val="28"/>
          <w:szCs w:val="28"/>
          <w:lang w:val="be-BY"/>
        </w:rPr>
        <w:t>-</w:t>
      </w:r>
      <w:r w:rsidRPr="00417954">
        <w:rPr>
          <w:b/>
          <w:sz w:val="28"/>
          <w:szCs w:val="28"/>
          <w:lang w:val="be-BY"/>
        </w:rPr>
        <w:t>спяховаму навучанню і развіццю.</w:t>
      </w:r>
    </w:p>
    <w:p w:rsidR="00953788" w:rsidRPr="00417954" w:rsidRDefault="00953788" w:rsidP="00953788">
      <w:pPr>
        <w:pStyle w:val="a3"/>
        <w:ind w:left="0" w:right="380" w:firstLine="360"/>
        <w:jc w:val="both"/>
        <w:rPr>
          <w:b/>
          <w:sz w:val="28"/>
          <w:szCs w:val="28"/>
          <w:lang w:val="be-BY"/>
        </w:rPr>
      </w:pPr>
      <w:r w:rsidRPr="00417954">
        <w:rPr>
          <w:b/>
          <w:sz w:val="28"/>
          <w:szCs w:val="28"/>
          <w:lang w:val="be-BY"/>
        </w:rPr>
        <w:t>5.Стварэнне адаптыўнай адукацыйнай прасторы, якая дазваляе задаволіць адукацыйныя запыты дзіцяці з АПФР.</w:t>
      </w:r>
    </w:p>
    <w:p w:rsidR="00953788" w:rsidRPr="00417954" w:rsidRDefault="00953788" w:rsidP="00953788">
      <w:pPr>
        <w:pStyle w:val="a3"/>
        <w:ind w:left="0" w:right="380" w:firstLine="360"/>
        <w:jc w:val="both"/>
        <w:rPr>
          <w:b/>
          <w:sz w:val="28"/>
          <w:szCs w:val="28"/>
          <w:lang w:val="be-BY"/>
        </w:rPr>
      </w:pPr>
      <w:r w:rsidRPr="00417954">
        <w:rPr>
          <w:b/>
          <w:sz w:val="28"/>
          <w:szCs w:val="28"/>
          <w:lang w:val="be-BY"/>
        </w:rPr>
        <w:t>6.Фарміраванне жыццёва-значымага вопыту і мэтанакіраванае развіццё ў дзяцей кагнітыўных, моўных, маторных і сацыяльных здольнасцей, якія дазваляюць зменшыць залежнасть дзяцей а дапамогі з боку дарослых і павысіць іх сацыяльную адаптацыю.</w:t>
      </w:r>
    </w:p>
    <w:p w:rsidR="00953788" w:rsidRPr="00417954" w:rsidRDefault="00953788" w:rsidP="00953788">
      <w:pPr>
        <w:pStyle w:val="a3"/>
        <w:ind w:left="0" w:right="380" w:firstLine="360"/>
        <w:jc w:val="both"/>
        <w:rPr>
          <w:b/>
          <w:sz w:val="28"/>
          <w:szCs w:val="28"/>
          <w:lang w:val="be-BY"/>
        </w:rPr>
      </w:pPr>
      <w:r w:rsidRPr="00417954">
        <w:rPr>
          <w:b/>
          <w:sz w:val="28"/>
          <w:szCs w:val="28"/>
          <w:lang w:val="be-BY"/>
        </w:rPr>
        <w:t>7.Фарміраванне станоўчых адносін да дзяцей з АПФР, стварэнне псіхалагічна- камфортнага асяроддзя ва ўстанове адукацыі.</w:t>
      </w:r>
    </w:p>
    <w:p w:rsidR="00953788" w:rsidRPr="00953788" w:rsidRDefault="00953788" w:rsidP="00953788">
      <w:pPr>
        <w:pStyle w:val="a3"/>
        <w:ind w:left="0" w:right="380" w:firstLine="360"/>
        <w:jc w:val="both"/>
        <w:rPr>
          <w:b/>
          <w:sz w:val="28"/>
          <w:szCs w:val="28"/>
          <w:lang w:val="be-BY"/>
        </w:rPr>
      </w:pPr>
      <w:r w:rsidRPr="00417954">
        <w:rPr>
          <w:b/>
          <w:sz w:val="28"/>
          <w:szCs w:val="28"/>
          <w:lang w:val="be-BY"/>
        </w:rPr>
        <w:t>8.Аказанне кансультатыўнай дапамогі сем’ям, якія выхоўваюць дзяцей з АПФР , уключэнне законных прадстаўнікоў у працэс навучання і выхавання дзіцяці, фарміраванне ў іх адэкватных адносін да асаблівасцей яго развіцця, выпрацоўка аптымальных падыходаў да пытанняў сямейнага выхавання.</w:t>
      </w:r>
    </w:p>
    <w:sectPr w:rsidR="00953788" w:rsidRPr="00953788" w:rsidSect="00A9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C7658E"/>
    <w:rsid w:val="005B11BE"/>
    <w:rsid w:val="00953788"/>
    <w:rsid w:val="00A91675"/>
    <w:rsid w:val="00C7658E"/>
    <w:rsid w:val="00F04C44"/>
    <w:rsid w:val="00F9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8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Замповоспит</dc:creator>
  <cp:lastModifiedBy>Замповоспит</cp:lastModifiedBy>
  <cp:revision>2</cp:revision>
  <dcterms:created xsi:type="dcterms:W3CDTF">2022-01-15T08:56:00Z</dcterms:created>
  <dcterms:modified xsi:type="dcterms:W3CDTF">2022-01-15T08:56:00Z</dcterms:modified>
</cp:coreProperties>
</file>